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3B" w:rsidRPr="00167735" w:rsidRDefault="00D9483B" w:rsidP="00E6068B">
      <w:pPr>
        <w:jc w:val="right"/>
        <w:rPr>
          <w:rFonts w:ascii="Times New Roman" w:hAnsi="Times New Roman"/>
          <w:sz w:val="24"/>
        </w:rPr>
      </w:pPr>
    </w:p>
    <w:p w:rsidR="00E6068B" w:rsidRPr="00167735" w:rsidRDefault="00E6068B" w:rsidP="00E6068B">
      <w:pPr>
        <w:jc w:val="right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……………………</w:t>
      </w:r>
    </w:p>
    <w:p w:rsidR="00E6068B" w:rsidRPr="00167735" w:rsidRDefault="00D9483B" w:rsidP="00E6068B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167735">
        <w:rPr>
          <w:rFonts w:ascii="Times New Roman" w:hAnsi="Times New Roman"/>
          <w:sz w:val="20"/>
          <w:szCs w:val="20"/>
        </w:rPr>
        <w:t xml:space="preserve">       </w:t>
      </w:r>
      <w:r w:rsidR="00E6068B" w:rsidRPr="00167735">
        <w:rPr>
          <w:rFonts w:ascii="Times New Roman" w:hAnsi="Times New Roman"/>
          <w:sz w:val="20"/>
          <w:szCs w:val="20"/>
        </w:rPr>
        <w:t>miejscowość, data</w:t>
      </w:r>
    </w:p>
    <w:p w:rsidR="00E6068B" w:rsidRPr="00167735" w:rsidRDefault="00E6068B" w:rsidP="00E6068B">
      <w:pPr>
        <w:spacing w:line="48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……………………………..….……</w:t>
      </w:r>
      <w:r w:rsidR="00273EE2" w:rsidRPr="00167735">
        <w:rPr>
          <w:rFonts w:ascii="Times New Roman" w:hAnsi="Times New Roman"/>
          <w:sz w:val="24"/>
        </w:rPr>
        <w:t>……</w:t>
      </w:r>
      <w:r w:rsidRPr="00167735">
        <w:rPr>
          <w:rFonts w:ascii="Times New Roman" w:hAnsi="Times New Roman"/>
          <w:sz w:val="24"/>
        </w:rPr>
        <w:t>…………..</w:t>
      </w:r>
    </w:p>
    <w:p w:rsidR="00E6068B" w:rsidRPr="00167735" w:rsidRDefault="00E6068B" w:rsidP="00E6068B">
      <w:pPr>
        <w:spacing w:line="48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………………………………………</w:t>
      </w:r>
      <w:r w:rsidR="00273EE2" w:rsidRPr="00167735">
        <w:rPr>
          <w:rFonts w:ascii="Times New Roman" w:hAnsi="Times New Roman"/>
          <w:sz w:val="24"/>
        </w:rPr>
        <w:t>……</w:t>
      </w:r>
      <w:r w:rsidRPr="00167735">
        <w:rPr>
          <w:rFonts w:ascii="Times New Roman" w:hAnsi="Times New Roman"/>
          <w:sz w:val="24"/>
        </w:rPr>
        <w:t>...………..</w:t>
      </w:r>
    </w:p>
    <w:p w:rsidR="00E6068B" w:rsidRPr="00167735" w:rsidRDefault="00273EE2" w:rsidP="00E6068B">
      <w:pPr>
        <w:rPr>
          <w:rFonts w:ascii="Times New Roman" w:hAnsi="Times New Roman"/>
          <w:sz w:val="20"/>
          <w:szCs w:val="20"/>
        </w:rPr>
      </w:pPr>
      <w:r w:rsidRPr="00167735">
        <w:rPr>
          <w:rFonts w:ascii="Times New Roman" w:hAnsi="Times New Roman"/>
          <w:sz w:val="20"/>
          <w:szCs w:val="20"/>
        </w:rPr>
        <w:t xml:space="preserve">imię i nazwisko </w:t>
      </w:r>
      <w:r w:rsidR="00E6068B" w:rsidRPr="00167735">
        <w:rPr>
          <w:rFonts w:ascii="Times New Roman" w:hAnsi="Times New Roman"/>
          <w:sz w:val="20"/>
          <w:szCs w:val="20"/>
        </w:rPr>
        <w:t>lub nazwa jednostki organizacyjnej i adres</w:t>
      </w: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E6068B" w:rsidRPr="00167735" w:rsidRDefault="00E6068B" w:rsidP="00E6068B">
      <w:pPr>
        <w:ind w:firstLine="4253"/>
        <w:rPr>
          <w:rFonts w:ascii="Times New Roman" w:hAnsi="Times New Roman"/>
          <w:sz w:val="24"/>
        </w:rPr>
      </w:pPr>
    </w:p>
    <w:p w:rsidR="00E6068B" w:rsidRPr="00167735" w:rsidRDefault="00E6068B" w:rsidP="008A4C0F">
      <w:pPr>
        <w:spacing w:line="360" w:lineRule="auto"/>
        <w:ind w:firstLine="2977"/>
        <w:rPr>
          <w:rFonts w:ascii="Times New Roman" w:hAnsi="Times New Roman"/>
          <w:b/>
          <w:sz w:val="24"/>
        </w:rPr>
      </w:pPr>
      <w:r w:rsidRPr="00167735">
        <w:rPr>
          <w:rFonts w:ascii="Times New Roman" w:hAnsi="Times New Roman"/>
          <w:b/>
          <w:sz w:val="24"/>
        </w:rPr>
        <w:t xml:space="preserve">Wójt Gminy </w:t>
      </w:r>
      <w:r w:rsidR="008A4C0F" w:rsidRPr="00167735">
        <w:rPr>
          <w:rFonts w:ascii="Times New Roman" w:hAnsi="Times New Roman"/>
          <w:b/>
          <w:sz w:val="24"/>
        </w:rPr>
        <w:t>Czarny Dunajec</w:t>
      </w:r>
    </w:p>
    <w:p w:rsidR="00E6068B" w:rsidRPr="00167735" w:rsidRDefault="008A4C0F" w:rsidP="008A4C0F">
      <w:pPr>
        <w:ind w:firstLine="2977"/>
        <w:rPr>
          <w:rFonts w:ascii="Times New Roman" w:hAnsi="Times New Roman"/>
          <w:b/>
          <w:sz w:val="24"/>
        </w:rPr>
      </w:pPr>
      <w:r w:rsidRPr="00167735">
        <w:rPr>
          <w:rFonts w:ascii="Times New Roman" w:hAnsi="Times New Roman"/>
          <w:b/>
          <w:sz w:val="24"/>
        </w:rPr>
        <w:t>ul. Józefa Piłsudskiego 2, 34-470 Czarny Dunajec</w:t>
      </w: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E6068B" w:rsidRPr="00167735" w:rsidRDefault="00E6068B" w:rsidP="00285A1D">
      <w:pPr>
        <w:spacing w:after="240"/>
        <w:jc w:val="center"/>
        <w:rPr>
          <w:rFonts w:ascii="Times New Roman" w:hAnsi="Times New Roman"/>
          <w:b/>
          <w:sz w:val="24"/>
        </w:rPr>
      </w:pPr>
      <w:r w:rsidRPr="00167735">
        <w:rPr>
          <w:rFonts w:ascii="Times New Roman" w:hAnsi="Times New Roman"/>
          <w:b/>
          <w:sz w:val="24"/>
        </w:rPr>
        <w:t>W</w:t>
      </w:r>
      <w:r w:rsidR="00BD56C5" w:rsidRPr="00167735">
        <w:rPr>
          <w:rFonts w:ascii="Times New Roman" w:hAnsi="Times New Roman"/>
          <w:b/>
          <w:sz w:val="24"/>
        </w:rPr>
        <w:t>NIOSEK</w:t>
      </w:r>
    </w:p>
    <w:p w:rsidR="00285A1D" w:rsidRPr="00167735" w:rsidRDefault="00E6068B" w:rsidP="00285A1D">
      <w:pPr>
        <w:spacing w:line="276" w:lineRule="auto"/>
        <w:jc w:val="center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 xml:space="preserve">do </w:t>
      </w:r>
      <w:r w:rsidR="001F6860" w:rsidRPr="00167735">
        <w:rPr>
          <w:rFonts w:ascii="Times New Roman" w:hAnsi="Times New Roman"/>
          <w:sz w:val="24"/>
        </w:rPr>
        <w:t xml:space="preserve">projektu </w:t>
      </w:r>
      <w:r w:rsidR="00285A1D" w:rsidRPr="00167735">
        <w:rPr>
          <w:rFonts w:ascii="Times New Roman" w:hAnsi="Times New Roman"/>
          <w:sz w:val="24"/>
        </w:rPr>
        <w:t>zmian</w:t>
      </w:r>
      <w:r w:rsidR="002A348C" w:rsidRPr="00167735">
        <w:rPr>
          <w:rFonts w:ascii="Times New Roman" w:hAnsi="Times New Roman"/>
          <w:sz w:val="24"/>
        </w:rPr>
        <w:t>y</w:t>
      </w:r>
      <w:r w:rsidR="00285A1D" w:rsidRPr="00167735">
        <w:rPr>
          <w:rFonts w:ascii="Times New Roman" w:hAnsi="Times New Roman"/>
          <w:sz w:val="24"/>
        </w:rPr>
        <w:t xml:space="preserve"> Studium uwarunkowań i kierunków </w:t>
      </w:r>
    </w:p>
    <w:p w:rsidR="00285A1D" w:rsidRPr="00167735" w:rsidRDefault="00285A1D" w:rsidP="00285A1D">
      <w:pPr>
        <w:spacing w:line="276" w:lineRule="auto"/>
        <w:jc w:val="center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 xml:space="preserve">zagospodarowania przestrzennego Gminy </w:t>
      </w:r>
      <w:r w:rsidR="008A4C0F" w:rsidRPr="00167735">
        <w:rPr>
          <w:rFonts w:ascii="Times New Roman" w:hAnsi="Times New Roman"/>
          <w:sz w:val="24"/>
        </w:rPr>
        <w:t>Czarny Dunajec</w:t>
      </w:r>
      <w:r w:rsidRPr="00167735">
        <w:rPr>
          <w:rFonts w:ascii="Times New Roman" w:hAnsi="Times New Roman"/>
          <w:sz w:val="24"/>
        </w:rPr>
        <w:t xml:space="preserve"> </w:t>
      </w:r>
    </w:p>
    <w:p w:rsidR="008A4C0F" w:rsidRPr="00167735" w:rsidRDefault="008A4C0F" w:rsidP="00E6068B">
      <w:pPr>
        <w:jc w:val="center"/>
        <w:rPr>
          <w:rFonts w:ascii="Times New Roman" w:hAnsi="Times New Roman"/>
          <w:b/>
          <w:sz w:val="24"/>
        </w:rPr>
      </w:pPr>
      <w:r w:rsidRPr="00167735">
        <w:rPr>
          <w:rFonts w:ascii="Times New Roman" w:hAnsi="Times New Roman"/>
          <w:b/>
          <w:sz w:val="24"/>
        </w:rPr>
        <w:t xml:space="preserve">w zakresie ustaleń dotyczących warunków lokalizacji urządzeń </w:t>
      </w:r>
    </w:p>
    <w:p w:rsidR="00145501" w:rsidRPr="00167735" w:rsidRDefault="008A4C0F" w:rsidP="00E6068B">
      <w:pPr>
        <w:jc w:val="center"/>
        <w:rPr>
          <w:rFonts w:ascii="Times New Roman" w:hAnsi="Times New Roman"/>
          <w:b/>
          <w:sz w:val="24"/>
        </w:rPr>
      </w:pPr>
      <w:r w:rsidRPr="00167735">
        <w:rPr>
          <w:rFonts w:ascii="Times New Roman" w:hAnsi="Times New Roman"/>
          <w:b/>
          <w:sz w:val="24"/>
        </w:rPr>
        <w:t>wytwarzających energię z odnawialnych źródeł energii</w:t>
      </w:r>
    </w:p>
    <w:p w:rsidR="002A348C" w:rsidRPr="00167735" w:rsidRDefault="002A348C" w:rsidP="002A348C">
      <w:pPr>
        <w:jc w:val="center"/>
        <w:rPr>
          <w:rFonts w:ascii="Times New Roman" w:hAnsi="Times New Roman"/>
          <w:sz w:val="20"/>
          <w:szCs w:val="20"/>
        </w:rPr>
      </w:pPr>
      <w:r w:rsidRPr="00167735">
        <w:rPr>
          <w:rFonts w:ascii="Times New Roman" w:hAnsi="Times New Roman"/>
          <w:sz w:val="20"/>
          <w:szCs w:val="20"/>
        </w:rPr>
        <w:t>(zgodnie z uchwałą Nr XLIX/513/2022 Rady Gminy Czarny Dunajec z dnia 19 września 2022 r.)</w:t>
      </w:r>
    </w:p>
    <w:p w:rsidR="00D368F1" w:rsidRPr="00167735" w:rsidRDefault="00D368F1" w:rsidP="00E6068B">
      <w:pPr>
        <w:rPr>
          <w:rFonts w:ascii="Times New Roman" w:hAnsi="Times New Roman"/>
          <w:sz w:val="24"/>
        </w:rPr>
      </w:pP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574FE6" w:rsidRPr="00167735" w:rsidRDefault="00574FE6" w:rsidP="002047D9">
      <w:pPr>
        <w:jc w:val="both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Oznaczenie nieru</w:t>
      </w:r>
      <w:r w:rsidR="0006601B" w:rsidRPr="00167735">
        <w:rPr>
          <w:rFonts w:ascii="Times New Roman" w:hAnsi="Times New Roman"/>
          <w:sz w:val="24"/>
        </w:rPr>
        <w:t>chomości, której wniosek</w:t>
      </w:r>
      <w:r w:rsidR="00273EE2" w:rsidRPr="00167735">
        <w:rPr>
          <w:rFonts w:ascii="Times New Roman" w:hAnsi="Times New Roman"/>
          <w:sz w:val="24"/>
        </w:rPr>
        <w:t xml:space="preserve"> dotyczy</w:t>
      </w:r>
      <w:r w:rsidRPr="00167735">
        <w:rPr>
          <w:rFonts w:ascii="Times New Roman" w:hAnsi="Times New Roman"/>
          <w:sz w:val="24"/>
        </w:rPr>
        <w:t>:</w:t>
      </w: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2047D9" w:rsidRPr="00167735" w:rsidRDefault="00574FE6" w:rsidP="00E6068B">
      <w:pPr>
        <w:spacing w:line="36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9483B" w:rsidRPr="00167735">
        <w:rPr>
          <w:rFonts w:ascii="Times New Roman" w:hAnsi="Times New Roman"/>
          <w:sz w:val="24"/>
        </w:rPr>
        <w:t>……………………</w:t>
      </w:r>
      <w:r w:rsidRPr="00167735">
        <w:rPr>
          <w:rFonts w:ascii="Times New Roman" w:hAnsi="Times New Roman"/>
          <w:sz w:val="24"/>
        </w:rPr>
        <w:t>………</w:t>
      </w: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8A4C0F" w:rsidRPr="00167735" w:rsidRDefault="00657A3F" w:rsidP="008A4C0F">
      <w:pPr>
        <w:rPr>
          <w:rFonts w:ascii="Times New Roman" w:hAnsi="Times New Roman"/>
          <w:i/>
          <w:sz w:val="24"/>
        </w:rPr>
      </w:pPr>
      <w:r w:rsidRPr="00167735">
        <w:rPr>
          <w:rFonts w:ascii="Times New Roman" w:hAnsi="Times New Roman"/>
          <w:sz w:val="24"/>
        </w:rPr>
        <w:t>Przedmiot wniosku</w:t>
      </w:r>
      <w:r w:rsidR="008A4C0F" w:rsidRPr="00167735">
        <w:rPr>
          <w:rFonts w:ascii="Times New Roman" w:hAnsi="Times New Roman"/>
          <w:sz w:val="24"/>
        </w:rPr>
        <w:t xml:space="preserve"> </w:t>
      </w:r>
      <w:r w:rsidR="008A4C0F" w:rsidRPr="00167735">
        <w:rPr>
          <w:rFonts w:ascii="Times New Roman" w:hAnsi="Times New Roman"/>
          <w:i/>
          <w:sz w:val="24"/>
        </w:rPr>
        <w:t xml:space="preserve">(w zakresie dotyczącym warunków lokalizacji urządzeń </w:t>
      </w:r>
    </w:p>
    <w:p w:rsidR="00B4429A" w:rsidRPr="00167735" w:rsidRDefault="008A4C0F" w:rsidP="008A4C0F">
      <w:pPr>
        <w:spacing w:line="36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i/>
          <w:sz w:val="24"/>
        </w:rPr>
        <w:t>wytwarzających energię z odnawialnych źródeł energii)</w:t>
      </w:r>
      <w:r w:rsidRPr="00167735">
        <w:rPr>
          <w:rFonts w:ascii="Times New Roman" w:hAnsi="Times New Roman"/>
          <w:sz w:val="24"/>
        </w:rPr>
        <w:t xml:space="preserve"> </w:t>
      </w:r>
      <w:r w:rsidR="00C4182D" w:rsidRPr="00167735">
        <w:rPr>
          <w:rFonts w:ascii="Times New Roman" w:hAnsi="Times New Roman"/>
          <w:sz w:val="24"/>
        </w:rPr>
        <w:t>:</w:t>
      </w:r>
    </w:p>
    <w:p w:rsidR="00574FE6" w:rsidRPr="00167735" w:rsidRDefault="00C4182D" w:rsidP="00D9483B">
      <w:pPr>
        <w:spacing w:line="36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……………..</w:t>
      </w:r>
      <w:r w:rsidR="00B4429A" w:rsidRPr="00167735">
        <w:rPr>
          <w:rFonts w:ascii="Times New Roman" w:hAnsi="Times New Roman"/>
          <w:sz w:val="24"/>
        </w:rPr>
        <w:t>…………………………</w:t>
      </w:r>
      <w:r w:rsidR="0095512C" w:rsidRPr="00167735">
        <w:rPr>
          <w:rFonts w:ascii="Times New Roman" w:hAnsi="Times New Roman"/>
          <w:sz w:val="24"/>
        </w:rPr>
        <w:t>..</w:t>
      </w:r>
      <w:r w:rsidR="00B4429A" w:rsidRPr="00167735">
        <w:rPr>
          <w:rFonts w:ascii="Times New Roman" w:hAnsi="Times New Roman"/>
          <w:sz w:val="24"/>
        </w:rPr>
        <w:t>…………………………………</w:t>
      </w:r>
      <w:r w:rsidR="00EA7DED" w:rsidRPr="00167735">
        <w:rPr>
          <w:rFonts w:ascii="Times New Roman" w:hAnsi="Times New Roman"/>
          <w:sz w:val="24"/>
        </w:rPr>
        <w:t>..</w:t>
      </w:r>
      <w:r w:rsidR="00B4429A" w:rsidRPr="00167735">
        <w:rPr>
          <w:rFonts w:ascii="Times New Roman" w:hAnsi="Times New Roman"/>
          <w:sz w:val="24"/>
        </w:rPr>
        <w:t>……………………………</w:t>
      </w:r>
      <w:r w:rsidR="0095512C" w:rsidRPr="00167735">
        <w:rPr>
          <w:rFonts w:ascii="Times New Roman" w:hAnsi="Times New Roman"/>
          <w:sz w:val="24"/>
        </w:rPr>
        <w:t>..</w:t>
      </w:r>
      <w:r w:rsidR="00B4429A" w:rsidRPr="00167735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9483B" w:rsidRPr="00167735">
        <w:rPr>
          <w:rFonts w:ascii="Times New Roman" w:hAnsi="Times New Roman"/>
          <w:sz w:val="24"/>
        </w:rPr>
        <w:t>……………………………</w:t>
      </w:r>
      <w:r w:rsidR="00B4429A" w:rsidRPr="00167735">
        <w:rPr>
          <w:rFonts w:ascii="Times New Roman" w:hAnsi="Times New Roman"/>
          <w:sz w:val="24"/>
        </w:rPr>
        <w:t>…</w:t>
      </w:r>
    </w:p>
    <w:p w:rsidR="00D9483B" w:rsidRPr="00167735" w:rsidRDefault="00D9483B" w:rsidP="00D9483B">
      <w:pPr>
        <w:spacing w:line="360" w:lineRule="auto"/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D9483B" w:rsidRPr="00167735" w:rsidRDefault="00D9483B" w:rsidP="00E6068B">
      <w:pPr>
        <w:rPr>
          <w:rFonts w:ascii="Times New Roman" w:hAnsi="Times New Roman"/>
          <w:sz w:val="24"/>
        </w:rPr>
      </w:pPr>
    </w:p>
    <w:p w:rsidR="00E6068B" w:rsidRPr="00167735" w:rsidRDefault="00E6068B" w:rsidP="00E6068B">
      <w:pPr>
        <w:rPr>
          <w:rFonts w:ascii="Times New Roman" w:hAnsi="Times New Roman"/>
          <w:sz w:val="24"/>
        </w:rPr>
      </w:pPr>
    </w:p>
    <w:p w:rsidR="00D368F1" w:rsidRPr="00167735" w:rsidRDefault="00D368F1" w:rsidP="00E6068B">
      <w:pPr>
        <w:rPr>
          <w:rFonts w:ascii="Times New Roman" w:hAnsi="Times New Roman"/>
          <w:sz w:val="24"/>
        </w:rPr>
      </w:pP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ab/>
      </w:r>
      <w:r w:rsidR="00273EE2" w:rsidRPr="00167735">
        <w:rPr>
          <w:rFonts w:ascii="Times New Roman" w:hAnsi="Times New Roman"/>
          <w:sz w:val="24"/>
        </w:rPr>
        <w:tab/>
      </w:r>
      <w:r w:rsidRPr="00167735">
        <w:rPr>
          <w:rFonts w:ascii="Times New Roman" w:hAnsi="Times New Roman"/>
          <w:sz w:val="24"/>
        </w:rPr>
        <w:t>………………………..</w:t>
      </w:r>
    </w:p>
    <w:p w:rsidR="00D368F1" w:rsidRPr="00167735" w:rsidRDefault="00D368F1" w:rsidP="00E6068B">
      <w:pPr>
        <w:rPr>
          <w:rFonts w:ascii="Times New Roman" w:hAnsi="Times New Roman"/>
          <w:sz w:val="20"/>
          <w:szCs w:val="20"/>
        </w:rPr>
      </w:pPr>
      <w:r w:rsidRPr="00167735">
        <w:rPr>
          <w:rFonts w:ascii="Times New Roman" w:hAnsi="Times New Roman"/>
          <w:sz w:val="24"/>
        </w:rPr>
        <w:t xml:space="preserve">         </w:t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E6068B" w:rsidRPr="00167735">
        <w:rPr>
          <w:rFonts w:ascii="Times New Roman" w:hAnsi="Times New Roman"/>
          <w:sz w:val="24"/>
        </w:rPr>
        <w:tab/>
      </w:r>
      <w:r w:rsidR="00273EE2" w:rsidRPr="00167735">
        <w:rPr>
          <w:rFonts w:ascii="Times New Roman" w:hAnsi="Times New Roman"/>
          <w:sz w:val="24"/>
        </w:rPr>
        <w:t xml:space="preserve">            </w:t>
      </w:r>
      <w:r w:rsidRPr="00167735">
        <w:rPr>
          <w:rFonts w:ascii="Times New Roman" w:hAnsi="Times New Roman"/>
          <w:sz w:val="20"/>
          <w:szCs w:val="20"/>
        </w:rPr>
        <w:t>podpis</w:t>
      </w:r>
    </w:p>
    <w:p w:rsidR="00E6068B" w:rsidRPr="00167735" w:rsidRDefault="00E6068B" w:rsidP="00C03E69">
      <w:pPr>
        <w:rPr>
          <w:rFonts w:ascii="Times New Roman" w:hAnsi="Times New Roman"/>
          <w:color w:val="FF0000"/>
          <w:sz w:val="24"/>
          <w:highlight w:val="yellow"/>
        </w:rPr>
      </w:pPr>
    </w:p>
    <w:p w:rsidR="002A348C" w:rsidRPr="00167735" w:rsidRDefault="002A348C" w:rsidP="00C03E69">
      <w:pPr>
        <w:rPr>
          <w:rFonts w:ascii="Times New Roman" w:hAnsi="Times New Roman"/>
          <w:b/>
          <w:iCs/>
          <w:color w:val="FF0000"/>
          <w:sz w:val="22"/>
          <w:szCs w:val="22"/>
          <w:highlight w:val="yellow"/>
        </w:rPr>
      </w:pPr>
    </w:p>
    <w:p w:rsidR="00421E43" w:rsidRDefault="00944E97" w:rsidP="00C03E69">
      <w:pPr>
        <w:rPr>
          <w:rFonts w:ascii="Times New Roman" w:hAnsi="Times New Roman"/>
          <w:b/>
          <w:iCs/>
          <w:color w:val="FF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FF0000"/>
          <w:sz w:val="22"/>
          <w:szCs w:val="22"/>
        </w:rPr>
        <w:t xml:space="preserve"> </w:t>
      </w:r>
      <w:r w:rsidR="00421E43">
        <w:rPr>
          <w:rFonts w:ascii="Times New Roman" w:hAnsi="Times New Roman"/>
          <w:b/>
          <w:iCs/>
          <w:color w:val="FF0000"/>
          <w:sz w:val="22"/>
          <w:szCs w:val="22"/>
        </w:rPr>
        <w:br/>
      </w:r>
    </w:p>
    <w:p w:rsidR="00421E43" w:rsidRDefault="00421E43">
      <w:pPr>
        <w:rPr>
          <w:rFonts w:ascii="Times New Roman" w:hAnsi="Times New Roman"/>
          <w:b/>
          <w:iCs/>
          <w:color w:val="FF0000"/>
          <w:sz w:val="22"/>
          <w:szCs w:val="22"/>
        </w:rPr>
      </w:pPr>
      <w:r>
        <w:rPr>
          <w:rFonts w:ascii="Times New Roman" w:hAnsi="Times New Roman"/>
          <w:b/>
          <w:iCs/>
          <w:color w:val="FF0000"/>
          <w:sz w:val="22"/>
          <w:szCs w:val="22"/>
        </w:rPr>
        <w:br w:type="page"/>
      </w:r>
    </w:p>
    <w:p w:rsidR="00421E43" w:rsidRDefault="00421E43" w:rsidP="00421E43">
      <w:pPr>
        <w:rPr>
          <w:rFonts w:ascii="Times New Roman" w:hAnsi="Times New Roman"/>
          <w:b/>
          <w:bCs/>
          <w:iCs/>
          <w:szCs w:val="22"/>
          <w:u w:val="single"/>
        </w:rPr>
      </w:pPr>
      <w:r>
        <w:rPr>
          <w:rFonts w:ascii="Times New Roman" w:hAnsi="Times New Roman"/>
          <w:b/>
          <w:bCs/>
          <w:iCs/>
          <w:szCs w:val="22"/>
          <w:u w:val="single"/>
        </w:rPr>
        <w:lastRenderedPageBreak/>
        <w:t>Informacja Administratora o Przetwarzaniu Danych Osobowych:</w:t>
      </w:r>
    </w:p>
    <w:p w:rsidR="00421E43" w:rsidRDefault="00421E43" w:rsidP="00421E43">
      <w:pPr>
        <w:rPr>
          <w:rFonts w:ascii="Times New Roman" w:hAnsi="Times New Roman"/>
          <w:b/>
          <w:bCs/>
          <w:iCs/>
          <w:szCs w:val="22"/>
          <w:u w:val="single"/>
          <w:lang w:eastAsia="zh-CN"/>
        </w:rPr>
      </w:pPr>
    </w:p>
    <w:p w:rsidR="00421E43" w:rsidRDefault="00421E43" w:rsidP="00421E43">
      <w:pPr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W związku z obowiązywaniem od dnia 25 maja 2018 r. rozporządzenia Parlamentu Europejskiego i Rady (UE)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Administratorem Pana/Pani danych osobowych jest Wójt Gminy Czarny Dunajec z siedzibą</w:t>
      </w:r>
      <w:r>
        <w:rPr>
          <w:rFonts w:ascii="Times New Roman" w:hAnsi="Times New Roman"/>
          <w:iCs/>
          <w:sz w:val="21"/>
          <w:szCs w:val="21"/>
        </w:rPr>
        <w:br/>
        <w:t>w Czarnym Dunajcu, ul. Józefa Piłsudskiego 2, 34-470 Czarny Dunajec.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 xml:space="preserve">Pana/Pani dane będą przetwarzane przez Wójta Gminy Czarny Dunajec w celu prowadzenia postępowania administracyjnego/sądowo administracyjnego, zgodnie z art. 6 ust. 1 lit. c) RODO.  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Podanie Pana/Pani danych osobowych jest dobrowolne, ale niezbędne do realizacji obowiązku prawnego w postaci rozpatrzenia sprawy.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Dane Pana/Pani mogą być udostępniane przez Wójta Gminy Czarny Dunajec podmiotom upoważnionym do uzyskania informacji na podstawie powszechnie obowiązujących przepisów prawa.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Podane przez Pana/Panią dane osobowe będą przechowywane przez okres wymagany przepisami prawa.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Posiada Pan/Pani prawo dostępu do swoich danych osobowych oraz prawo ich sprostowania. Stosownie do postanowień art. 17 ust. 3 lit. b oraz lit. d RODO nie ma Pani/Pan prawa do żądania usunięcia dotyczących Panią/Pana danych osobowych. Z uwagi na treść art. 20 ust. 3 RODO nie ma Pani/Pan prawa do przenoszenia danych osobowych, o którym mowa w tym przepisie.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Przysługuje Pani/Panu prawo wniesienia sprzeciwu wobec przetwarzania dotyczących Pani/Pana danych osobowych, stosownie do postanowień art. 21 RODO.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Dane kontaktowe Inspektora Ochrony Danych Osobowych za pośrednictwem wiadomości elektronicznej, wysłanej na adres: esmardzchlebek@czarny-dunajec.pl i/lub drogą korespondencji pisemnej (listownej) na adres siedziby Administratora.</w:t>
      </w:r>
    </w:p>
    <w:p w:rsidR="00421E43" w:rsidRDefault="00421E43" w:rsidP="00421E43">
      <w:pPr>
        <w:numPr>
          <w:ilvl w:val="0"/>
          <w:numId w:val="2"/>
        </w:numPr>
        <w:contextualSpacing/>
        <w:jc w:val="both"/>
        <w:rPr>
          <w:rFonts w:ascii="Times New Roman" w:hAnsi="Times New Roman"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Administrator przetwarza dane osobowe zgodnie z art. 6 ust. 1 RODO oraz ustawą z dnia</w:t>
      </w:r>
      <w:r>
        <w:rPr>
          <w:rFonts w:ascii="Times New Roman" w:hAnsi="Times New Roman"/>
          <w:iCs/>
          <w:sz w:val="21"/>
          <w:szCs w:val="21"/>
        </w:rPr>
        <w:br/>
        <w:t xml:space="preserve">10 maja 2018 r. </w:t>
      </w:r>
      <w:r>
        <w:rPr>
          <w:rFonts w:ascii="Times New Roman" w:hAnsi="Times New Roman"/>
          <w:i/>
          <w:sz w:val="21"/>
          <w:szCs w:val="21"/>
        </w:rPr>
        <w:t>o ochronie danych osobowych</w:t>
      </w:r>
      <w:r>
        <w:rPr>
          <w:rFonts w:ascii="Times New Roman" w:hAnsi="Times New Roman"/>
          <w:iCs/>
          <w:sz w:val="21"/>
          <w:szCs w:val="21"/>
        </w:rPr>
        <w:t xml:space="preserve"> (Dz. U. z 2018 r., poz. 1000). Dane przetwarzane </w:t>
      </w:r>
      <w:proofErr w:type="spellStart"/>
      <w:r>
        <w:rPr>
          <w:rFonts w:ascii="Times New Roman" w:hAnsi="Times New Roman"/>
          <w:iCs/>
          <w:sz w:val="21"/>
          <w:szCs w:val="21"/>
        </w:rPr>
        <w:t>sąw</w:t>
      </w:r>
      <w:proofErr w:type="spellEnd"/>
      <w:r>
        <w:rPr>
          <w:rFonts w:ascii="Times New Roman" w:hAnsi="Times New Roman"/>
          <w:iCs/>
          <w:sz w:val="21"/>
          <w:szCs w:val="21"/>
        </w:rPr>
        <w:t xml:space="preserve"> związku z wykonywaniem zadań realizowanych w interesie publicznym i/lub w ramach sprawowania władzy publicznej, tj. dla potrzeb związanych z prowadzeniem jurysdykcyjnego postępowania administracyjnego w sprawie zmiany stanu wody na gruncie, w oparciu i na podstawie:</w:t>
      </w:r>
    </w:p>
    <w:p w:rsidR="00421E43" w:rsidRDefault="00421E43" w:rsidP="00421E43">
      <w:pPr>
        <w:ind w:left="51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1"/>
          <w:szCs w:val="21"/>
        </w:rPr>
        <w:t xml:space="preserve">- ustawy z dnia 14 czerwca 1960 r. </w:t>
      </w:r>
      <w:r>
        <w:rPr>
          <w:rFonts w:ascii="Times New Roman" w:hAnsi="Times New Roman"/>
          <w:i/>
          <w:sz w:val="21"/>
          <w:szCs w:val="21"/>
        </w:rPr>
        <w:t xml:space="preserve">Kodeks postępowania administracyjnego </w:t>
      </w:r>
      <w:r>
        <w:rPr>
          <w:rFonts w:ascii="Times New Roman" w:hAnsi="Times New Roman"/>
          <w:iCs/>
          <w:sz w:val="21"/>
          <w:szCs w:val="21"/>
        </w:rPr>
        <w:t>(</w:t>
      </w:r>
      <w:proofErr w:type="spellStart"/>
      <w:r>
        <w:rPr>
          <w:rFonts w:ascii="Times New Roman" w:hAnsi="Times New Roman"/>
          <w:iCs/>
          <w:sz w:val="21"/>
          <w:szCs w:val="21"/>
        </w:rPr>
        <w:t>t.j</w:t>
      </w:r>
      <w:proofErr w:type="spellEnd"/>
      <w:r>
        <w:rPr>
          <w:rFonts w:ascii="Times New Roman" w:hAnsi="Times New Roman"/>
          <w:iCs/>
          <w:sz w:val="21"/>
          <w:szCs w:val="21"/>
        </w:rPr>
        <w:t>. Dz. U. z 2021 r.,</w:t>
      </w:r>
      <w:r>
        <w:rPr>
          <w:rFonts w:ascii="Times New Roman" w:hAnsi="Times New Roman"/>
          <w:iCs/>
          <w:sz w:val="21"/>
          <w:szCs w:val="21"/>
        </w:rPr>
        <w:br/>
        <w:t>poz. 735 ze zm.).</w:t>
      </w:r>
    </w:p>
    <w:p w:rsidR="00421E43" w:rsidRDefault="00421E43" w:rsidP="00421E43">
      <w:pPr>
        <w:shd w:val="clear" w:color="auto" w:fill="FFFFFF"/>
        <w:spacing w:line="276" w:lineRule="auto"/>
        <w:jc w:val="both"/>
        <w:rPr>
          <w:rStyle w:val="Pogrubienie"/>
          <w:rFonts w:ascii="Calibri" w:hAnsi="Calibri" w:cs="Calibri"/>
          <w:b w:val="0"/>
          <w:sz w:val="20"/>
          <w:szCs w:val="20"/>
        </w:rPr>
      </w:pPr>
    </w:p>
    <w:p w:rsidR="00944E97" w:rsidRPr="00167735" w:rsidRDefault="00944E97" w:rsidP="00C03E69">
      <w:pPr>
        <w:rPr>
          <w:rFonts w:ascii="Times New Roman" w:hAnsi="Times New Roman"/>
          <w:color w:val="FF0000"/>
          <w:sz w:val="24"/>
        </w:rPr>
      </w:pPr>
    </w:p>
    <w:sectPr w:rsidR="00944E97" w:rsidRPr="00167735" w:rsidSect="00D9483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CC7"/>
    <w:multiLevelType w:val="hybridMultilevel"/>
    <w:tmpl w:val="D850F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26B30"/>
    <w:multiLevelType w:val="multilevel"/>
    <w:tmpl w:val="9FFAD0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29A"/>
    <w:rsid w:val="0006601B"/>
    <w:rsid w:val="00121FBD"/>
    <w:rsid w:val="00145501"/>
    <w:rsid w:val="00167735"/>
    <w:rsid w:val="00171DAC"/>
    <w:rsid w:val="001F6860"/>
    <w:rsid w:val="00200992"/>
    <w:rsid w:val="002047D9"/>
    <w:rsid w:val="00234FEE"/>
    <w:rsid w:val="00273EE2"/>
    <w:rsid w:val="00285A1D"/>
    <w:rsid w:val="002928F6"/>
    <w:rsid w:val="002A348C"/>
    <w:rsid w:val="00333AAF"/>
    <w:rsid w:val="00346F14"/>
    <w:rsid w:val="00421E43"/>
    <w:rsid w:val="004A24B5"/>
    <w:rsid w:val="004B4BF1"/>
    <w:rsid w:val="004D596B"/>
    <w:rsid w:val="00574FE6"/>
    <w:rsid w:val="00581133"/>
    <w:rsid w:val="00627573"/>
    <w:rsid w:val="00657A3F"/>
    <w:rsid w:val="0068234B"/>
    <w:rsid w:val="0071227C"/>
    <w:rsid w:val="00737224"/>
    <w:rsid w:val="00766101"/>
    <w:rsid w:val="007C6819"/>
    <w:rsid w:val="007C6BCD"/>
    <w:rsid w:val="00854014"/>
    <w:rsid w:val="00867072"/>
    <w:rsid w:val="008A4C0F"/>
    <w:rsid w:val="0091290F"/>
    <w:rsid w:val="00944E97"/>
    <w:rsid w:val="00953F6D"/>
    <w:rsid w:val="0095512C"/>
    <w:rsid w:val="00A02294"/>
    <w:rsid w:val="00A42569"/>
    <w:rsid w:val="00A63A98"/>
    <w:rsid w:val="00A90BDF"/>
    <w:rsid w:val="00AD364C"/>
    <w:rsid w:val="00B11487"/>
    <w:rsid w:val="00B27B30"/>
    <w:rsid w:val="00B4429A"/>
    <w:rsid w:val="00B544C8"/>
    <w:rsid w:val="00BD56C5"/>
    <w:rsid w:val="00C03E69"/>
    <w:rsid w:val="00C4182D"/>
    <w:rsid w:val="00CA231B"/>
    <w:rsid w:val="00CE743C"/>
    <w:rsid w:val="00D368F1"/>
    <w:rsid w:val="00D4575A"/>
    <w:rsid w:val="00D56960"/>
    <w:rsid w:val="00D65F72"/>
    <w:rsid w:val="00D9483B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paragraph" w:customStyle="1" w:styleId="Default">
    <w:name w:val="Default"/>
    <w:rsid w:val="00285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8A4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paragraph" w:customStyle="1" w:styleId="Default">
    <w:name w:val="Default"/>
    <w:rsid w:val="00285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8A4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6</cp:revision>
  <dcterms:created xsi:type="dcterms:W3CDTF">2022-11-23T09:43:00Z</dcterms:created>
  <dcterms:modified xsi:type="dcterms:W3CDTF">2022-11-23T11:59:00Z</dcterms:modified>
</cp:coreProperties>
</file>